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4F" w:rsidRPr="004F7785" w:rsidRDefault="00CC004F" w:rsidP="00CC004F">
      <w:pPr>
        <w:rPr>
          <w:b/>
        </w:rPr>
      </w:pPr>
      <w:r w:rsidRPr="00361BB4">
        <w:rPr>
          <w:b/>
          <w:highlight w:val="yellow"/>
        </w:rPr>
        <w:t>{</w:t>
      </w:r>
      <w:r>
        <w:rPr>
          <w:b/>
          <w:highlight w:val="yellow"/>
        </w:rPr>
        <w:t>Your c</w:t>
      </w:r>
      <w:r w:rsidRPr="00361BB4">
        <w:rPr>
          <w:b/>
          <w:highlight w:val="yellow"/>
        </w:rPr>
        <w:t>ompany Name}</w:t>
      </w:r>
      <w:r w:rsidRPr="004F7785">
        <w:rPr>
          <w:b/>
        </w:rPr>
        <w:t xml:space="preserve"> Ranks </w:t>
      </w:r>
      <w:r>
        <w:rPr>
          <w:b/>
        </w:rPr>
        <w:t>among Top</w:t>
      </w:r>
      <w:r w:rsidRPr="004F7785">
        <w:rPr>
          <w:b/>
        </w:rPr>
        <w:t xml:space="preserve"> </w:t>
      </w:r>
      <w:r>
        <w:rPr>
          <w:b/>
        </w:rPr>
        <w:t>500 Real Estate</w:t>
      </w:r>
      <w:r w:rsidRPr="004F7785">
        <w:rPr>
          <w:b/>
        </w:rPr>
        <w:t xml:space="preserve"> Firms </w:t>
      </w:r>
      <w:r>
        <w:rPr>
          <w:b/>
        </w:rPr>
        <w:t>i</w:t>
      </w:r>
      <w:r w:rsidRPr="004F7785">
        <w:rPr>
          <w:b/>
        </w:rPr>
        <w:t xml:space="preserve">n </w:t>
      </w:r>
      <w:proofErr w:type="spellStart"/>
      <w:r w:rsidRPr="004F7785">
        <w:rPr>
          <w:b/>
        </w:rPr>
        <w:t>RISMedia’s</w:t>
      </w:r>
      <w:proofErr w:type="spellEnd"/>
      <w:r w:rsidRPr="004F7785">
        <w:rPr>
          <w:b/>
        </w:rPr>
        <w:t xml:space="preserve"> </w:t>
      </w:r>
      <w:r>
        <w:rPr>
          <w:b/>
        </w:rPr>
        <w:t xml:space="preserve">2016 </w:t>
      </w:r>
      <w:r w:rsidRPr="004F7785">
        <w:rPr>
          <w:b/>
        </w:rPr>
        <w:t>Power Broker Report</w:t>
      </w:r>
    </w:p>
    <w:p w:rsidR="00CC004F" w:rsidRPr="001C7A96" w:rsidRDefault="00CC004F" w:rsidP="00CC004F">
      <w:pPr>
        <w:rPr>
          <w:b/>
        </w:rPr>
      </w:pPr>
      <w:r>
        <w:t xml:space="preserve">(RISMedia-Norwalk, CT)— </w:t>
      </w:r>
      <w:r w:rsidRPr="00361BB4">
        <w:rPr>
          <w:b/>
          <w:highlight w:val="yellow"/>
        </w:rPr>
        <w:t>{</w:t>
      </w:r>
      <w:r>
        <w:rPr>
          <w:b/>
          <w:highlight w:val="yellow"/>
        </w:rPr>
        <w:t>Your c</w:t>
      </w:r>
      <w:r w:rsidRPr="00361BB4">
        <w:rPr>
          <w:b/>
          <w:highlight w:val="yellow"/>
        </w:rPr>
        <w:t>ompany name},</w:t>
      </w:r>
      <w:r w:rsidRPr="001C7A96">
        <w:rPr>
          <w:b/>
        </w:rPr>
        <w:t xml:space="preserve"> headquartered in </w:t>
      </w:r>
      <w:r w:rsidRPr="00361BB4">
        <w:rPr>
          <w:b/>
          <w:highlight w:val="yellow"/>
        </w:rPr>
        <w:t>{city, state},</w:t>
      </w:r>
      <w:r w:rsidRPr="001C7A96">
        <w:rPr>
          <w:b/>
        </w:rPr>
        <w:t xml:space="preserve"> </w:t>
      </w:r>
      <w:r>
        <w:rPr>
          <w:b/>
        </w:rPr>
        <w:t xml:space="preserve">recently announced its inclusion in the Top 500 national ranking of real estate brokerage firms in </w:t>
      </w:r>
      <w:proofErr w:type="spellStart"/>
      <w:r>
        <w:rPr>
          <w:b/>
        </w:rPr>
        <w:t>RISMedia’s</w:t>
      </w:r>
      <w:proofErr w:type="spellEnd"/>
      <w:r>
        <w:rPr>
          <w:b/>
        </w:rPr>
        <w:t xml:space="preserve"> 28</w:t>
      </w:r>
      <w:r w:rsidRPr="0074707B">
        <w:rPr>
          <w:b/>
          <w:vertAlign w:val="superscript"/>
        </w:rPr>
        <w:t>th</w:t>
      </w:r>
      <w:r>
        <w:rPr>
          <w:b/>
        </w:rPr>
        <w:t xml:space="preserve"> Annual </w:t>
      </w:r>
      <w:hyperlink r:id="rId5" w:history="1">
        <w:r w:rsidRPr="00EF3A40">
          <w:rPr>
            <w:rStyle w:val="Hyperlink"/>
            <w:b/>
          </w:rPr>
          <w:t>Power Broker Report</w:t>
        </w:r>
      </w:hyperlink>
      <w:r w:rsidR="00EF3A40">
        <w:rPr>
          <w:b/>
        </w:rPr>
        <w:t>.</w:t>
      </w:r>
      <w:r>
        <w:rPr>
          <w:b/>
        </w:rPr>
        <w:t xml:space="preserve">  </w:t>
      </w:r>
      <w:r w:rsidRPr="00361BB4">
        <w:rPr>
          <w:b/>
          <w:highlight w:val="yellow"/>
        </w:rPr>
        <w:t>{</w:t>
      </w:r>
      <w:r>
        <w:rPr>
          <w:b/>
          <w:highlight w:val="yellow"/>
        </w:rPr>
        <w:t>Your c</w:t>
      </w:r>
      <w:r w:rsidRPr="00361BB4">
        <w:rPr>
          <w:b/>
          <w:highlight w:val="yellow"/>
        </w:rPr>
        <w:t>ompany name}</w:t>
      </w:r>
      <w:r>
        <w:rPr>
          <w:b/>
        </w:rPr>
        <w:t xml:space="preserve"> reported</w:t>
      </w:r>
      <w:r w:rsidRPr="001C7A96">
        <w:rPr>
          <w:b/>
        </w:rPr>
        <w:t xml:space="preserve"> </w:t>
      </w:r>
      <w:r w:rsidRPr="00361BB4">
        <w:rPr>
          <w:b/>
          <w:highlight w:val="yellow"/>
        </w:rPr>
        <w:t>{# transactions}</w:t>
      </w:r>
      <w:r w:rsidRPr="001C7A96">
        <w:rPr>
          <w:b/>
        </w:rPr>
        <w:t xml:space="preserve"> closed </w:t>
      </w:r>
      <w:r>
        <w:rPr>
          <w:b/>
        </w:rPr>
        <w:t>residential transactions in 2015,</w:t>
      </w:r>
      <w:r w:rsidRPr="001C7A96">
        <w:rPr>
          <w:b/>
        </w:rPr>
        <w:t xml:space="preserve"> and a total sales volume of </w:t>
      </w:r>
      <w:r w:rsidRPr="00361BB4">
        <w:rPr>
          <w:b/>
          <w:highlight w:val="yellow"/>
        </w:rPr>
        <w:t>{sales volume}.</w:t>
      </w:r>
    </w:p>
    <w:p w:rsidR="006F19CA" w:rsidRPr="001C7A96" w:rsidRDefault="006F19CA" w:rsidP="006F19CA">
      <w:pPr>
        <w:rPr>
          <w:b/>
        </w:rPr>
      </w:pPr>
      <w:r>
        <w:rPr>
          <w:b/>
        </w:rPr>
        <w:t xml:space="preserve">This year’s Power Broker Report is based on responses to </w:t>
      </w:r>
      <w:proofErr w:type="spellStart"/>
      <w:r>
        <w:rPr>
          <w:b/>
        </w:rPr>
        <w:t>RISMedia’s</w:t>
      </w:r>
      <w:proofErr w:type="spellEnd"/>
      <w:r>
        <w:rPr>
          <w:b/>
        </w:rPr>
        <w:t xml:space="preserve"> 201</w:t>
      </w:r>
      <w:r w:rsidR="00AA4A0D">
        <w:rPr>
          <w:b/>
        </w:rPr>
        <w:t>6</w:t>
      </w:r>
      <w:r>
        <w:rPr>
          <w:b/>
        </w:rPr>
        <w:t xml:space="preserve"> Power Broker Survey, distributed in early January. More than 1,</w:t>
      </w:r>
      <w:r w:rsidR="00AA4A0D">
        <w:rPr>
          <w:b/>
        </w:rPr>
        <w:t>6</w:t>
      </w:r>
      <w:r>
        <w:rPr>
          <w:b/>
        </w:rPr>
        <w:t xml:space="preserve">00 real estate firms from across the country completed the Power Broker Survey, </w:t>
      </w:r>
      <w:r w:rsidR="00FA1D5B">
        <w:rPr>
          <w:b/>
        </w:rPr>
        <w:t xml:space="preserve">with the top 1,000 </w:t>
      </w:r>
      <w:r>
        <w:rPr>
          <w:b/>
        </w:rPr>
        <w:t xml:space="preserve">reporting a collective </w:t>
      </w:r>
      <w:r w:rsidR="00FA1D5B">
        <w:rPr>
          <w:b/>
        </w:rPr>
        <w:t>3,</w:t>
      </w:r>
      <w:r w:rsidR="00822A36">
        <w:rPr>
          <w:b/>
        </w:rPr>
        <w:t xml:space="preserve">406,863 </w:t>
      </w:r>
      <w:bookmarkStart w:id="0" w:name="_GoBack"/>
      <w:bookmarkEnd w:id="0"/>
      <w:r>
        <w:rPr>
          <w:b/>
        </w:rPr>
        <w:t>closed residential transactions in 201</w:t>
      </w:r>
      <w:r w:rsidR="00777D3E">
        <w:rPr>
          <w:b/>
        </w:rPr>
        <w:t>5</w:t>
      </w:r>
      <w:r>
        <w:rPr>
          <w:b/>
        </w:rPr>
        <w:t xml:space="preserve">, accounting for </w:t>
      </w:r>
      <w:r w:rsidR="00FA1D5B">
        <w:rPr>
          <w:b/>
        </w:rPr>
        <w:t>more than $1.1 trillion</w:t>
      </w:r>
      <w:r>
        <w:rPr>
          <w:b/>
        </w:rPr>
        <w:t xml:space="preserve"> in sales volume. </w:t>
      </w:r>
    </w:p>
    <w:p w:rsidR="006F19CA" w:rsidRDefault="006F19CA" w:rsidP="006F19CA">
      <w:r>
        <w:t>Now in its 2</w:t>
      </w:r>
      <w:r w:rsidR="00AA4A0D">
        <w:t>8</w:t>
      </w:r>
      <w:r w:rsidRPr="004F7785">
        <w:rPr>
          <w:vertAlign w:val="superscript"/>
        </w:rPr>
        <w:t>th</w:t>
      </w:r>
      <w:r>
        <w:t xml:space="preserve"> year, the Power Broker Report has long honored the incredible business feats of remarkable real estate leaders—and brokerage firms—who continue to shape our industry. Each April, </w:t>
      </w:r>
      <w:proofErr w:type="spellStart"/>
      <w:r>
        <w:t>RISMedia’s</w:t>
      </w:r>
      <w:proofErr w:type="spellEnd"/>
      <w:r>
        <w:t xml:space="preserve"> Real Estate magazine highlights the Top 500 Power Broker firms according to sales volume and transactions.</w:t>
      </w:r>
    </w:p>
    <w:p w:rsidR="006F19CA" w:rsidRDefault="006F19CA" w:rsidP="006F19CA">
      <w:pPr>
        <w:pStyle w:val="NoSpacing"/>
        <w:spacing w:line="276" w:lineRule="auto"/>
      </w:pPr>
      <w:r>
        <w:t xml:space="preserve">RISMedia President &amp; CEO </w:t>
      </w:r>
      <w:r w:rsidRPr="004F7785">
        <w:t>John Featherston</w:t>
      </w:r>
      <w:r>
        <w:t xml:space="preserve"> congratulated </w:t>
      </w:r>
      <w:r w:rsidRPr="00361BB4">
        <w:rPr>
          <w:highlight w:val="yellow"/>
        </w:rPr>
        <w:t>{</w:t>
      </w:r>
      <w:r w:rsidR="00A42457">
        <w:rPr>
          <w:highlight w:val="yellow"/>
        </w:rPr>
        <w:t xml:space="preserve">your </w:t>
      </w:r>
      <w:r w:rsidRPr="00361BB4">
        <w:rPr>
          <w:highlight w:val="yellow"/>
        </w:rPr>
        <w:t>company name}</w:t>
      </w:r>
      <w:r>
        <w:t xml:space="preserve"> for their prestigious ranking in this year’s Power Broker Report. “The firms represented are the nation’s most elite brokerage firms serving literally millions of consumers with their real estate needs,” Featherston said. “201</w:t>
      </w:r>
      <w:r w:rsidR="00AA4A0D">
        <w:t>5</w:t>
      </w:r>
      <w:r>
        <w:t xml:space="preserve"> was a growth year for many real estate firms across the country, </w:t>
      </w:r>
      <w:r w:rsidR="00AA4A0D">
        <w:t xml:space="preserve">despite continued inventory shortage in </w:t>
      </w:r>
      <w:r w:rsidR="00777D3E">
        <w:t>many areas</w:t>
      </w:r>
      <w:r>
        <w:t xml:space="preserve">. </w:t>
      </w:r>
      <w:r w:rsidR="00AA4A0D">
        <w:t xml:space="preserve">Today’s homebuyers and sellers need a trusted, credible real estate professional to help them understand the opportunities in today’s market and how to overcome the obstacles that may be holding them back. </w:t>
      </w:r>
      <w:r>
        <w:t xml:space="preserve">Being ranked in </w:t>
      </w:r>
      <w:proofErr w:type="spellStart"/>
      <w:r w:rsidR="00AA4A0D">
        <w:t>RISMedia’s</w:t>
      </w:r>
      <w:proofErr w:type="spellEnd"/>
      <w:r>
        <w:t xml:space="preserve"> Power Broker Report validates your firm’s reputation as a trusted resource for today’s </w:t>
      </w:r>
      <w:r w:rsidR="00AA4A0D">
        <w:t>real estate consumers</w:t>
      </w:r>
      <w:r>
        <w:t>.”</w:t>
      </w:r>
    </w:p>
    <w:p w:rsidR="006F19CA" w:rsidRDefault="006F19CA" w:rsidP="006F19CA">
      <w:pPr>
        <w:pStyle w:val="NoSpacing"/>
        <w:spacing w:line="276" w:lineRule="auto"/>
      </w:pPr>
    </w:p>
    <w:p w:rsidR="006F19CA" w:rsidRDefault="006F19CA" w:rsidP="006F19CA">
      <w:pPr>
        <w:pStyle w:val="NoSpacing"/>
        <w:spacing w:line="276" w:lineRule="auto"/>
      </w:pPr>
      <w:proofErr w:type="spellStart"/>
      <w:r>
        <w:t>RISMedia’s</w:t>
      </w:r>
      <w:proofErr w:type="spellEnd"/>
      <w:r>
        <w:t xml:space="preserve"> Annual Power Broker Report ranks firms by closed transactions and sales volume for the prior year. The Top 500 rankings appear in the April issue of Real Estate magazine and online at </w:t>
      </w:r>
      <w:hyperlink r:id="rId6" w:history="1">
        <w:r w:rsidRPr="001C7A96">
          <w:rPr>
            <w:rStyle w:val="Hyperlink"/>
          </w:rPr>
          <w:t>rismedia.com</w:t>
        </w:r>
      </w:hyperlink>
      <w:r>
        <w:t xml:space="preserve">. The complete ranking of </w:t>
      </w:r>
      <w:r w:rsidR="00AA4A0D">
        <w:t>the Top 1,000 firms</w:t>
      </w:r>
      <w:r w:rsidR="00777D3E">
        <w:t>,</w:t>
      </w:r>
      <w:r w:rsidR="00AA4A0D">
        <w:t xml:space="preserve"> according to both sales volume and transactions</w:t>
      </w:r>
      <w:r w:rsidR="00777D3E">
        <w:t>,</w:t>
      </w:r>
      <w:r w:rsidR="00AA4A0D">
        <w:t xml:space="preserve"> will be available later this spring at rismedia.com. </w:t>
      </w:r>
    </w:p>
    <w:p w:rsidR="00AA4A0D" w:rsidRDefault="00AA4A0D" w:rsidP="006F19CA">
      <w:pPr>
        <w:pStyle w:val="NoSpacing"/>
        <w:spacing w:line="276" w:lineRule="auto"/>
        <w:rPr>
          <w:i/>
        </w:rPr>
      </w:pPr>
    </w:p>
    <w:p w:rsidR="006F19CA" w:rsidRDefault="006F19CA" w:rsidP="006F19CA">
      <w:pPr>
        <w:pStyle w:val="NoSpacing"/>
        <w:spacing w:line="276" w:lineRule="auto"/>
        <w:rPr>
          <w:i/>
        </w:rPr>
      </w:pPr>
      <w:proofErr w:type="spellStart"/>
      <w:r w:rsidRPr="0001299E">
        <w:rPr>
          <w:i/>
        </w:rPr>
        <w:t>RISMedia’s</w:t>
      </w:r>
      <w:proofErr w:type="spellEnd"/>
      <w:r w:rsidRPr="0001299E">
        <w:rPr>
          <w:i/>
        </w:rPr>
        <w:t xml:space="preserve"> 2</w:t>
      </w:r>
      <w:r w:rsidR="00A42457">
        <w:rPr>
          <w:i/>
        </w:rPr>
        <w:t>8</w:t>
      </w:r>
      <w:r w:rsidRPr="0001299E">
        <w:rPr>
          <w:i/>
          <w:vertAlign w:val="superscript"/>
        </w:rPr>
        <w:t>h</w:t>
      </w:r>
      <w:r w:rsidRPr="0001299E">
        <w:rPr>
          <w:i/>
        </w:rPr>
        <w:t xml:space="preserve"> Annual Power Broker Report &amp; Survey is based on results garnered from a survey distributed via email and available online at rismedia.com. The survey ranks residential real estate brokerage firms according to closed </w:t>
      </w:r>
      <w:r w:rsidR="00A42457">
        <w:rPr>
          <w:i/>
        </w:rPr>
        <w:t xml:space="preserve">residential </w:t>
      </w:r>
      <w:r w:rsidRPr="0001299E">
        <w:rPr>
          <w:i/>
        </w:rPr>
        <w:t xml:space="preserve">transaction numbers and closed </w:t>
      </w:r>
      <w:r w:rsidR="00A42457">
        <w:rPr>
          <w:i/>
        </w:rPr>
        <w:t xml:space="preserve">residential </w:t>
      </w:r>
      <w:r w:rsidRPr="0001299E">
        <w:rPr>
          <w:i/>
        </w:rPr>
        <w:t>sales volume for the year 201</w:t>
      </w:r>
      <w:r w:rsidR="00A42457">
        <w:rPr>
          <w:i/>
        </w:rPr>
        <w:t>5</w:t>
      </w:r>
      <w:r w:rsidRPr="0001299E">
        <w:rPr>
          <w:i/>
        </w:rPr>
        <w:t>. All sales and transaction data is submitted directly by brokerage firms and verified by the firm’s financial executives, outside accounting firms and /or cor</w:t>
      </w:r>
      <w:r w:rsidR="00A42457">
        <w:rPr>
          <w:i/>
        </w:rPr>
        <w:t xml:space="preserve">porate franchise headquarters. </w:t>
      </w:r>
    </w:p>
    <w:p w:rsidR="00A42457" w:rsidRDefault="00A42457" w:rsidP="006F19CA">
      <w:pPr>
        <w:pStyle w:val="NoSpacing"/>
        <w:spacing w:line="276" w:lineRule="auto"/>
        <w:rPr>
          <w:i/>
        </w:rPr>
      </w:pPr>
    </w:p>
    <w:p w:rsidR="00A42457" w:rsidRPr="0001299E" w:rsidRDefault="00A42457" w:rsidP="006F19CA">
      <w:pPr>
        <w:pStyle w:val="NoSpacing"/>
        <w:spacing w:line="276" w:lineRule="auto"/>
        <w:rPr>
          <w:i/>
        </w:rPr>
      </w:pPr>
      <w:r>
        <w:rPr>
          <w:i/>
        </w:rPr>
        <w:t xml:space="preserve">For more information, please visit </w:t>
      </w:r>
      <w:hyperlink r:id="rId7" w:history="1">
        <w:r w:rsidRPr="00232AE0">
          <w:rPr>
            <w:rStyle w:val="Hyperlink"/>
            <w:i/>
          </w:rPr>
          <w:t>www.rismedia.com</w:t>
        </w:r>
      </w:hyperlink>
      <w:r>
        <w:rPr>
          <w:i/>
        </w:rPr>
        <w:t xml:space="preserve"> and </w:t>
      </w:r>
      <w:r w:rsidRPr="00A42457">
        <w:rPr>
          <w:i/>
          <w:highlight w:val="yellow"/>
        </w:rPr>
        <w:t>your company’s URL</w:t>
      </w:r>
      <w:r>
        <w:rPr>
          <w:i/>
        </w:rPr>
        <w:t>.</w:t>
      </w:r>
    </w:p>
    <w:p w:rsidR="006F19CA" w:rsidRDefault="006F19CA" w:rsidP="006F19CA"/>
    <w:p w:rsidR="003646B7" w:rsidRDefault="003646B7"/>
    <w:sectPr w:rsidR="00364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CA"/>
    <w:rsid w:val="003646B7"/>
    <w:rsid w:val="006F19CA"/>
    <w:rsid w:val="00777D3E"/>
    <w:rsid w:val="00822A36"/>
    <w:rsid w:val="00A42457"/>
    <w:rsid w:val="00AA4A0D"/>
    <w:rsid w:val="00CC004F"/>
    <w:rsid w:val="00D574C8"/>
    <w:rsid w:val="00EF3A40"/>
    <w:rsid w:val="00FA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9CA"/>
    <w:pPr>
      <w:spacing w:after="0" w:line="240" w:lineRule="auto"/>
    </w:pPr>
  </w:style>
  <w:style w:type="character" w:styleId="Hyperlink">
    <w:name w:val="Hyperlink"/>
    <w:basedOn w:val="DefaultParagraphFont"/>
    <w:uiPriority w:val="99"/>
    <w:unhideWhenUsed/>
    <w:rsid w:val="006F19CA"/>
    <w:rPr>
      <w:color w:val="0000FF" w:themeColor="hyperlink"/>
      <w:u w:val="single"/>
    </w:rPr>
  </w:style>
  <w:style w:type="character" w:styleId="FollowedHyperlink">
    <w:name w:val="FollowedHyperlink"/>
    <w:basedOn w:val="DefaultParagraphFont"/>
    <w:uiPriority w:val="99"/>
    <w:semiHidden/>
    <w:unhideWhenUsed/>
    <w:rsid w:val="00EF3A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9CA"/>
    <w:pPr>
      <w:spacing w:after="0" w:line="240" w:lineRule="auto"/>
    </w:pPr>
  </w:style>
  <w:style w:type="character" w:styleId="Hyperlink">
    <w:name w:val="Hyperlink"/>
    <w:basedOn w:val="DefaultParagraphFont"/>
    <w:uiPriority w:val="99"/>
    <w:unhideWhenUsed/>
    <w:rsid w:val="006F19CA"/>
    <w:rPr>
      <w:color w:val="0000FF" w:themeColor="hyperlink"/>
      <w:u w:val="single"/>
    </w:rPr>
  </w:style>
  <w:style w:type="character" w:styleId="FollowedHyperlink">
    <w:name w:val="FollowedHyperlink"/>
    <w:basedOn w:val="DefaultParagraphFont"/>
    <w:uiPriority w:val="99"/>
    <w:semiHidden/>
    <w:unhideWhenUsed/>
    <w:rsid w:val="00EF3A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smedi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ismedia.com" TargetMode="External"/><Relationship Id="rId5" Type="http://schemas.openxmlformats.org/officeDocument/2006/relationships/hyperlink" Target="http://rismedia.com/wp-content/uploads/2016/04/April16_PB_StoryReport_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RISMedia</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Patterson</dc:creator>
  <cp:lastModifiedBy>Beth McGuire</cp:lastModifiedBy>
  <cp:revision>2</cp:revision>
  <dcterms:created xsi:type="dcterms:W3CDTF">2016-04-08T16:26:00Z</dcterms:created>
  <dcterms:modified xsi:type="dcterms:W3CDTF">2016-04-08T16:26:00Z</dcterms:modified>
</cp:coreProperties>
</file>